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39" w:rsidRPr="00AF453A" w:rsidRDefault="00A26D39" w:rsidP="00A26D39">
      <w:pPr>
        <w:ind w:firstLine="709"/>
        <w:contextualSpacing/>
        <w:jc w:val="center"/>
        <w:rPr>
          <w:b/>
          <w:sz w:val="24"/>
          <w:szCs w:val="24"/>
        </w:rPr>
      </w:pPr>
      <w:r w:rsidRPr="00AF453A">
        <w:rPr>
          <w:b/>
          <w:sz w:val="24"/>
          <w:szCs w:val="24"/>
        </w:rPr>
        <w:t>ПОЯСНИТЕЛЬНАЯ ЗАПИСКА</w:t>
      </w:r>
      <w:r w:rsidRPr="00AF453A">
        <w:rPr>
          <w:b/>
          <w:sz w:val="24"/>
          <w:szCs w:val="24"/>
        </w:rPr>
        <w:br w:type="textWrapping" w:clear="all"/>
        <w:t>к рабочей программе  по физической культуре</w:t>
      </w:r>
      <w:r w:rsidRPr="00AF453A">
        <w:rPr>
          <w:b/>
          <w:sz w:val="24"/>
          <w:szCs w:val="24"/>
        </w:rPr>
        <w:br w:type="textWrapping" w:clear="all"/>
      </w:r>
      <w:r w:rsidR="00F27F33">
        <w:rPr>
          <w:b/>
          <w:sz w:val="24"/>
          <w:szCs w:val="24"/>
        </w:rPr>
        <w:t>на 2015 – 2016</w:t>
      </w:r>
      <w:r w:rsidRPr="00AF453A">
        <w:rPr>
          <w:b/>
          <w:sz w:val="24"/>
          <w:szCs w:val="24"/>
        </w:rPr>
        <w:t xml:space="preserve"> учебный год</w:t>
      </w:r>
      <w:r w:rsidRPr="00AF453A">
        <w:rPr>
          <w:b/>
          <w:sz w:val="24"/>
          <w:szCs w:val="24"/>
        </w:rPr>
        <w:br w:type="textWrapping" w:clear="all"/>
      </w:r>
      <w:r w:rsidR="00F30675">
        <w:rPr>
          <w:b/>
          <w:sz w:val="24"/>
          <w:szCs w:val="24"/>
        </w:rPr>
        <w:t xml:space="preserve"> в </w:t>
      </w:r>
      <w:r w:rsidR="00002A5D">
        <w:rPr>
          <w:b/>
          <w:sz w:val="24"/>
          <w:szCs w:val="24"/>
        </w:rPr>
        <w:t>5</w:t>
      </w:r>
      <w:r w:rsidR="00F30675">
        <w:rPr>
          <w:b/>
          <w:sz w:val="24"/>
          <w:szCs w:val="24"/>
        </w:rPr>
        <w:t xml:space="preserve"> – 10</w:t>
      </w:r>
      <w:r w:rsidRPr="001438FE">
        <w:rPr>
          <w:b/>
          <w:sz w:val="24"/>
          <w:szCs w:val="24"/>
        </w:rPr>
        <w:t xml:space="preserve"> </w:t>
      </w:r>
      <w:r w:rsidRPr="00AF453A">
        <w:rPr>
          <w:b/>
          <w:sz w:val="24"/>
          <w:szCs w:val="24"/>
        </w:rPr>
        <w:t>классах.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Рабочая программа составлена в соответствии со следующими нормативными документами: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   - федеральный компонент государственного образовательного стандарта</w:t>
      </w:r>
      <w:r>
        <w:rPr>
          <w:sz w:val="24"/>
          <w:szCs w:val="24"/>
        </w:rPr>
        <w:t xml:space="preserve"> основного</w:t>
      </w:r>
      <w:r w:rsidR="007470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F453A">
        <w:rPr>
          <w:sz w:val="24"/>
          <w:szCs w:val="24"/>
        </w:rPr>
        <w:t>общего</w:t>
      </w:r>
      <w:r>
        <w:rPr>
          <w:sz w:val="24"/>
          <w:szCs w:val="24"/>
        </w:rPr>
        <w:t>)</w:t>
      </w:r>
      <w:r w:rsidRPr="00AF453A">
        <w:rPr>
          <w:sz w:val="24"/>
          <w:szCs w:val="24"/>
        </w:rPr>
        <w:t xml:space="preserve"> обр</w:t>
      </w:r>
      <w:r w:rsidR="00B10FA2">
        <w:rPr>
          <w:sz w:val="24"/>
          <w:szCs w:val="24"/>
        </w:rPr>
        <w:t>азования на базовом уровне, 200</w:t>
      </w:r>
      <w:r w:rsidR="00747002">
        <w:rPr>
          <w:sz w:val="24"/>
          <w:szCs w:val="24"/>
        </w:rPr>
        <w:t xml:space="preserve">4 </w:t>
      </w:r>
      <w:r w:rsidRPr="00AF453A">
        <w:rPr>
          <w:sz w:val="24"/>
          <w:szCs w:val="24"/>
        </w:rPr>
        <w:t xml:space="preserve">года;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09B" w:rsidRDefault="00A26D39" w:rsidP="0010109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AD0D89" w:rsidRPr="00AF453A">
        <w:rPr>
          <w:sz w:val="24"/>
          <w:szCs w:val="24"/>
        </w:rPr>
        <w:t>  </w:t>
      </w:r>
      <w:proofErr w:type="gramStart"/>
      <w:r w:rsidR="00AD0D89" w:rsidRPr="00AF453A">
        <w:rPr>
          <w:sz w:val="24"/>
          <w:szCs w:val="24"/>
        </w:rPr>
        <w:t xml:space="preserve">- </w:t>
      </w:r>
      <w:r w:rsidR="00AD0D89">
        <w:rPr>
          <w:sz w:val="24"/>
          <w:szCs w:val="24"/>
        </w:rPr>
        <w:t xml:space="preserve">модельный </w:t>
      </w:r>
      <w:r w:rsidR="00AD0D89" w:rsidRPr="00AF453A">
        <w:rPr>
          <w:sz w:val="24"/>
          <w:szCs w:val="24"/>
        </w:rPr>
        <w:t>областной базисный учебный план для специальных (коррекционны</w:t>
      </w:r>
      <w:r w:rsidR="00AD0D89">
        <w:rPr>
          <w:sz w:val="24"/>
          <w:szCs w:val="24"/>
        </w:rPr>
        <w:t>х) образовательных учреждений (</w:t>
      </w:r>
      <w:r w:rsidR="00AD0D89" w:rsidRPr="00AF453A">
        <w:rPr>
          <w:sz w:val="24"/>
          <w:szCs w:val="24"/>
        </w:rPr>
        <w:t>классов) VI вида (с нарушениями опорно-двигательного аппарата),  прик</w:t>
      </w:r>
      <w:r w:rsidR="00747002">
        <w:rPr>
          <w:sz w:val="24"/>
          <w:szCs w:val="24"/>
        </w:rPr>
        <w:t xml:space="preserve">аз </w:t>
      </w:r>
      <w:proofErr w:type="spellStart"/>
      <w:r w:rsidR="00747002">
        <w:rPr>
          <w:sz w:val="24"/>
          <w:szCs w:val="24"/>
        </w:rPr>
        <w:t>МОи</w:t>
      </w:r>
      <w:r w:rsidR="00AD0D89">
        <w:rPr>
          <w:sz w:val="24"/>
          <w:szCs w:val="24"/>
        </w:rPr>
        <w:t>Н</w:t>
      </w:r>
      <w:proofErr w:type="spellEnd"/>
      <w:r w:rsidR="00AD0D89">
        <w:rPr>
          <w:sz w:val="24"/>
          <w:szCs w:val="24"/>
        </w:rPr>
        <w:t xml:space="preserve"> Челябинской области «</w:t>
      </w:r>
      <w:r w:rsidR="00AD0D89" w:rsidRPr="00AF453A">
        <w:rPr>
          <w:sz w:val="24"/>
          <w:szCs w:val="24"/>
        </w:rPr>
        <w:t xml:space="preserve">Об утверждении </w:t>
      </w:r>
      <w:r w:rsidR="00AD0D89">
        <w:rPr>
          <w:sz w:val="24"/>
          <w:szCs w:val="24"/>
        </w:rPr>
        <w:t xml:space="preserve">модельных </w:t>
      </w:r>
      <w:r w:rsidR="00AD0D89" w:rsidRPr="00AF453A">
        <w:rPr>
          <w:sz w:val="24"/>
          <w:szCs w:val="24"/>
        </w:rPr>
        <w:t>областных ба</w:t>
      </w:r>
      <w:r w:rsidR="00AD0D89">
        <w:rPr>
          <w:sz w:val="24"/>
          <w:szCs w:val="24"/>
        </w:rPr>
        <w:t>зисных учебных планов для специальных (</w:t>
      </w:r>
      <w:r w:rsidR="00AD0D89" w:rsidRPr="00AF453A">
        <w:rPr>
          <w:sz w:val="24"/>
          <w:szCs w:val="24"/>
        </w:rPr>
        <w:t>коррекционных)</w:t>
      </w:r>
      <w:r w:rsidR="00AD0D89">
        <w:rPr>
          <w:sz w:val="24"/>
          <w:szCs w:val="24"/>
        </w:rPr>
        <w:t xml:space="preserve"> образовательных учреждений (классов) для обучающихся с ОВЗ общеобразовательных организ</w:t>
      </w:r>
      <w:r w:rsidR="00B10FA2">
        <w:rPr>
          <w:sz w:val="24"/>
          <w:szCs w:val="24"/>
        </w:rPr>
        <w:t>аций Челябинской области на 201</w:t>
      </w:r>
      <w:r w:rsidR="00747002">
        <w:rPr>
          <w:sz w:val="24"/>
          <w:szCs w:val="24"/>
        </w:rPr>
        <w:t>4</w:t>
      </w:r>
      <w:r w:rsidR="00B10FA2">
        <w:rPr>
          <w:sz w:val="24"/>
          <w:szCs w:val="24"/>
        </w:rPr>
        <w:t>-201</w:t>
      </w:r>
      <w:r w:rsidR="00747002">
        <w:rPr>
          <w:sz w:val="24"/>
          <w:szCs w:val="24"/>
        </w:rPr>
        <w:t>5</w:t>
      </w:r>
      <w:r w:rsidR="00AD0D89">
        <w:rPr>
          <w:sz w:val="24"/>
          <w:szCs w:val="24"/>
        </w:rPr>
        <w:t xml:space="preserve"> учебный год № 01/2540 от 25 августа 2014 года</w:t>
      </w:r>
      <w:r w:rsidR="00AD0D89" w:rsidRPr="00AF453A">
        <w:rPr>
          <w:sz w:val="24"/>
          <w:szCs w:val="24"/>
        </w:rPr>
        <w:t>;</w:t>
      </w:r>
      <w:proofErr w:type="gramEnd"/>
    </w:p>
    <w:p w:rsidR="00C048C5" w:rsidRDefault="0010109B" w:rsidP="00C048C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методическое письмо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Челябинской области</w:t>
      </w:r>
      <w:r w:rsidR="008B2AE2">
        <w:rPr>
          <w:sz w:val="24"/>
          <w:szCs w:val="24"/>
        </w:rPr>
        <w:t xml:space="preserve"> от 2.09.2015 г. № 03-02/7447</w:t>
      </w:r>
      <w:r>
        <w:rPr>
          <w:sz w:val="24"/>
          <w:szCs w:val="24"/>
        </w:rPr>
        <w:t xml:space="preserve"> «Об использовании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</w:t>
      </w:r>
      <w:r w:rsidR="008B2AE2">
        <w:rPr>
          <w:sz w:val="24"/>
          <w:szCs w:val="24"/>
        </w:rPr>
        <w:t xml:space="preserve"> организаций Челябинской области»;</w:t>
      </w:r>
    </w:p>
    <w:p w:rsidR="0010109B" w:rsidRPr="00C048C5" w:rsidRDefault="00AD0D89" w:rsidP="00C048C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  <w:bookmarkStart w:id="0" w:name="_GoBack"/>
      <w:bookmarkEnd w:id="0"/>
      <w:r w:rsidRPr="00C048C5">
        <w:rPr>
          <w:sz w:val="24"/>
          <w:szCs w:val="24"/>
        </w:rPr>
        <w:t>-</w:t>
      </w:r>
      <w:r w:rsidR="0010109B" w:rsidRPr="00C048C5">
        <w:rPr>
          <w:sz w:val="24"/>
          <w:szCs w:val="24"/>
        </w:rPr>
        <w:t xml:space="preserve"> </w:t>
      </w:r>
      <w:bookmarkStart w:id="1" w:name="bookmark0"/>
      <w:r w:rsidR="00FE15DA" w:rsidRPr="00C048C5">
        <w:rPr>
          <w:sz w:val="24"/>
          <w:szCs w:val="24"/>
        </w:rPr>
        <w:t xml:space="preserve">методическое письмо </w:t>
      </w:r>
      <w:r w:rsidR="00311DC8">
        <w:rPr>
          <w:sz w:val="24"/>
          <w:szCs w:val="24"/>
        </w:rPr>
        <w:t>«Об особенностях</w:t>
      </w:r>
      <w:r w:rsidR="00FE15DA" w:rsidRPr="00C048C5">
        <w:rPr>
          <w:sz w:val="24"/>
          <w:szCs w:val="24"/>
        </w:rPr>
        <w:t xml:space="preserve"> преподавани</w:t>
      </w:r>
      <w:r w:rsidR="00311DC8">
        <w:rPr>
          <w:sz w:val="24"/>
          <w:szCs w:val="24"/>
        </w:rPr>
        <w:t>я</w:t>
      </w:r>
      <w:r w:rsidR="00FE15DA" w:rsidRPr="00C048C5">
        <w:rPr>
          <w:sz w:val="24"/>
          <w:szCs w:val="24"/>
        </w:rPr>
        <w:t xml:space="preserve"> учебног</w:t>
      </w:r>
      <w:r w:rsidR="00311DC8">
        <w:rPr>
          <w:sz w:val="24"/>
          <w:szCs w:val="24"/>
        </w:rPr>
        <w:t>о предмета «Физическая культура»</w:t>
      </w:r>
      <w:r w:rsidR="00FE15DA" w:rsidRPr="00C048C5">
        <w:rPr>
          <w:sz w:val="24"/>
          <w:szCs w:val="24"/>
        </w:rPr>
        <w:t xml:space="preserve"> в общеобразовательных учреждениях в 2015-2016 учебном году</w:t>
      </w:r>
      <w:bookmarkEnd w:id="1"/>
      <w:r w:rsidR="00311DC8">
        <w:rPr>
          <w:sz w:val="24"/>
          <w:szCs w:val="24"/>
        </w:rPr>
        <w:t>»</w:t>
      </w:r>
      <w:r w:rsidR="0010109B" w:rsidRPr="00C048C5">
        <w:rPr>
          <w:sz w:val="24"/>
          <w:szCs w:val="24"/>
        </w:rPr>
        <w:t>;</w:t>
      </w:r>
    </w:p>
    <w:p w:rsidR="00AD0D89" w:rsidRDefault="008B2AE2" w:rsidP="00AD0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- приказ </w:t>
      </w:r>
      <w:proofErr w:type="spellStart"/>
      <w:r>
        <w:rPr>
          <w:sz w:val="24"/>
          <w:szCs w:val="24"/>
        </w:rPr>
        <w:t>МОи</w:t>
      </w:r>
      <w:r w:rsidR="00AD0D89">
        <w:rPr>
          <w:sz w:val="24"/>
          <w:szCs w:val="24"/>
        </w:rPr>
        <w:t>Н</w:t>
      </w:r>
      <w:proofErr w:type="spellEnd"/>
      <w:r w:rsidR="00AD0D89">
        <w:rPr>
          <w:sz w:val="24"/>
          <w:szCs w:val="24"/>
        </w:rPr>
        <w:t xml:space="preserve"> РФ от 31.03.2014 г. № 253 «Об утверждении федеральных перечней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26D39" w:rsidRDefault="00A26D39" w:rsidP="00A26D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 </w:t>
      </w:r>
      <w:proofErr w:type="spellStart"/>
      <w:r w:rsidR="008B2AE2">
        <w:rPr>
          <w:sz w:val="24"/>
          <w:szCs w:val="24"/>
        </w:rPr>
        <w:t>МОи</w:t>
      </w:r>
      <w:r w:rsidRPr="00873648">
        <w:rPr>
          <w:sz w:val="24"/>
          <w:szCs w:val="24"/>
        </w:rPr>
        <w:t>Н</w:t>
      </w:r>
      <w:proofErr w:type="spellEnd"/>
      <w:r w:rsidRPr="00873648">
        <w:rPr>
          <w:sz w:val="24"/>
          <w:szCs w:val="24"/>
        </w:rPr>
        <w:t xml:space="preserve"> Челябинской области от</w:t>
      </w:r>
      <w:r>
        <w:rPr>
          <w:sz w:val="24"/>
          <w:szCs w:val="24"/>
        </w:rPr>
        <w:t xml:space="preserve"> 21.07.2009 г. № 103/3404 «О разработке и утверждении рабочих программ учебных курсов, предметов, дисциплин (модулей) в общеобразовательных учреждениях»;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 xml:space="preserve">   - школьный учебный план;                                                                                                                       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 xml:space="preserve">  - Комплексная программа физического воспитания для учащихся 1 – 11 классов. Под редакцией В. И. Ляха, А. А.  </w:t>
      </w:r>
      <w:proofErr w:type="spellStart"/>
      <w:r w:rsidRPr="00AF453A">
        <w:rPr>
          <w:sz w:val="24"/>
          <w:szCs w:val="24"/>
        </w:rPr>
        <w:t>Зданевич</w:t>
      </w:r>
      <w:proofErr w:type="spellEnd"/>
      <w:r w:rsidRPr="00AF453A">
        <w:rPr>
          <w:sz w:val="24"/>
          <w:szCs w:val="24"/>
        </w:rPr>
        <w:t>, Москва « Просвещение» 2010г.</w:t>
      </w:r>
      <w:r w:rsidR="00002A5D">
        <w:rPr>
          <w:sz w:val="24"/>
          <w:szCs w:val="24"/>
        </w:rPr>
        <w:t>, Матвеева А.П.</w:t>
      </w:r>
      <w:r w:rsidRPr="00AF453A">
        <w:rPr>
          <w:sz w:val="24"/>
          <w:szCs w:val="24"/>
        </w:rPr>
        <w:t xml:space="preserve"> 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 xml:space="preserve">- положение о рабочей программе; 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Учебный материал данной рабочей программы по физической культуре скорректирован с учетом дефектов, имеющихся у детей с заболеваниями опорно-двигательного аппарата, дифференцированного подхода, противопоказаний на занятиях и рассчита</w:t>
      </w:r>
      <w:r w:rsidR="00747002">
        <w:rPr>
          <w:sz w:val="24"/>
          <w:szCs w:val="24"/>
        </w:rPr>
        <w:t xml:space="preserve">н на освоение его на протяжении </w:t>
      </w:r>
      <w:r w:rsidRPr="00AF453A">
        <w:rPr>
          <w:sz w:val="24"/>
          <w:szCs w:val="24"/>
        </w:rPr>
        <w:t xml:space="preserve">12-летнего обучения.                                                                                                                             Для 5 – 12 классов количество часов по программе  - 102 в год, по 3 часа в неделю, что соответствует базисному плану. НРК реализуется в количестве 10% в третьей четверти.                                                                                                                                                         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 xml:space="preserve">Продолжительность обучения в основной школе в соответствии с базисным планом специальных учреждений </w:t>
      </w:r>
      <w:r w:rsidRPr="00AF453A">
        <w:rPr>
          <w:sz w:val="24"/>
          <w:szCs w:val="24"/>
          <w:lang w:val="en-US"/>
        </w:rPr>
        <w:t>VI</w:t>
      </w:r>
      <w:r w:rsidRPr="00AF453A">
        <w:rPr>
          <w:sz w:val="24"/>
          <w:szCs w:val="24"/>
        </w:rPr>
        <w:t xml:space="preserve">  вида увеличивается на 1 год.                                                                                                                                                                  Увеличение срока обучения и количество часов связано с особенностями (психофизическими) развития обучаемых детей с нарушениями опорно-двигательного аппарата.                                                                                                                                           </w:t>
      </w:r>
    </w:p>
    <w:p w:rsidR="00A26D39" w:rsidRPr="00873648" w:rsidRDefault="00A26D39" w:rsidP="00A26D39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Учебный материал из данной рабочей скорректированной программы с учетом дефектов, имеющихся у детей с нарушениями опорно-двигательного аппарата, переходит из 9 класса в 10 класс.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rPr>
          <w:b/>
        </w:rPr>
        <w:t xml:space="preserve">Целью физического воспитания в школе является </w:t>
      </w:r>
      <w:r w:rsidRPr="00AF453A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A26D39" w:rsidRPr="00AF453A" w:rsidRDefault="00A26D39" w:rsidP="00A26D39">
      <w:pPr>
        <w:pStyle w:val="a4"/>
        <w:contextualSpacing/>
        <w:jc w:val="both"/>
      </w:pPr>
      <w:r w:rsidRPr="00AF453A">
        <w:t>физкультурно-оздоровительную и спортивную деятельность.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lastRenderedPageBreak/>
        <w:t xml:space="preserve">Достижение цели физического воспитания обеспечивается решением следующих задач, направленных </w:t>
      </w:r>
      <w:proofErr w:type="gramStart"/>
      <w:r w:rsidRPr="00AF453A">
        <w:t>на</w:t>
      </w:r>
      <w:proofErr w:type="gramEnd"/>
      <w:r w:rsidRPr="00AF453A">
        <w:t>:</w:t>
      </w:r>
    </w:p>
    <w:p w:rsidR="00A26D39" w:rsidRPr="00AF453A" w:rsidRDefault="00A26D39" w:rsidP="00A26D39">
      <w:pPr>
        <w:pStyle w:val="a4"/>
        <w:numPr>
          <w:ilvl w:val="0"/>
          <w:numId w:val="1"/>
        </w:numPr>
        <w:ind w:firstLine="709"/>
        <w:contextualSpacing/>
        <w:jc w:val="both"/>
      </w:pPr>
      <w:r w:rsidRPr="00AF453A">
        <w:t xml:space="preserve">укрепление здоровья, </w:t>
      </w:r>
    </w:p>
    <w:p w:rsidR="00A26D39" w:rsidRPr="00AF453A" w:rsidRDefault="00A26D39" w:rsidP="00A26D39">
      <w:pPr>
        <w:pStyle w:val="a4"/>
        <w:numPr>
          <w:ilvl w:val="0"/>
          <w:numId w:val="1"/>
        </w:numPr>
        <w:ind w:firstLine="709"/>
        <w:contextualSpacing/>
        <w:jc w:val="both"/>
      </w:pPr>
      <w:r w:rsidRPr="00AF453A">
        <w:t>содействие гармоническому физическому развитию;</w:t>
      </w:r>
    </w:p>
    <w:p w:rsidR="00A26D39" w:rsidRPr="00AF453A" w:rsidRDefault="00A26D39" w:rsidP="00A26D39">
      <w:pPr>
        <w:pStyle w:val="a4"/>
        <w:numPr>
          <w:ilvl w:val="0"/>
          <w:numId w:val="1"/>
        </w:numPr>
        <w:ind w:firstLine="709"/>
        <w:contextualSpacing/>
        <w:jc w:val="both"/>
      </w:pPr>
      <w:r w:rsidRPr="00AF453A">
        <w:t>обучение жизненно важным двигательным умениям и навыкам;</w:t>
      </w:r>
    </w:p>
    <w:p w:rsidR="00A26D39" w:rsidRPr="00AF453A" w:rsidRDefault="00A26D39" w:rsidP="00A26D39">
      <w:pPr>
        <w:pStyle w:val="a4"/>
        <w:numPr>
          <w:ilvl w:val="0"/>
          <w:numId w:val="1"/>
        </w:numPr>
        <w:ind w:firstLine="709"/>
        <w:contextualSpacing/>
        <w:jc w:val="both"/>
      </w:pPr>
      <w:r w:rsidRPr="00AF453A">
        <w:t>развитие двигательных (кондиционных и координационных) способностей;</w:t>
      </w:r>
    </w:p>
    <w:p w:rsidR="00A26D39" w:rsidRPr="00AF453A" w:rsidRDefault="00A26D39" w:rsidP="00A26D39">
      <w:pPr>
        <w:pStyle w:val="a4"/>
        <w:numPr>
          <w:ilvl w:val="0"/>
          <w:numId w:val="1"/>
        </w:numPr>
        <w:ind w:firstLine="709"/>
        <w:contextualSpacing/>
        <w:jc w:val="both"/>
      </w:pPr>
      <w:r w:rsidRPr="00AF453A">
        <w:t>приобретение необходимых знаний в области физической культуры и спорта;</w:t>
      </w:r>
    </w:p>
    <w:p w:rsidR="00A26D39" w:rsidRPr="00AF453A" w:rsidRDefault="00A26D39" w:rsidP="00A26D39">
      <w:pPr>
        <w:pStyle w:val="a4"/>
        <w:numPr>
          <w:ilvl w:val="0"/>
          <w:numId w:val="1"/>
        </w:numPr>
        <w:ind w:firstLine="709"/>
        <w:contextualSpacing/>
        <w:jc w:val="both"/>
      </w:pPr>
      <w:r w:rsidRPr="00AF453A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26D39" w:rsidRPr="00AF453A" w:rsidRDefault="00A26D39" w:rsidP="00A26D39">
      <w:pPr>
        <w:pStyle w:val="a4"/>
        <w:numPr>
          <w:ilvl w:val="0"/>
          <w:numId w:val="1"/>
        </w:numPr>
        <w:ind w:firstLine="709"/>
        <w:contextualSpacing/>
        <w:jc w:val="both"/>
      </w:pPr>
      <w:r w:rsidRPr="00AF453A">
        <w:t>содействие воспитанию нравственных и волевых качеств, развитие психических процессов и свойств личности.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t xml:space="preserve">Содержание программного материала состоит из двух  основных частей: </w:t>
      </w:r>
      <w:r w:rsidRPr="00AF453A">
        <w:rPr>
          <w:b/>
        </w:rPr>
        <w:t>базовой</w:t>
      </w:r>
      <w:r w:rsidRPr="00AF453A">
        <w:t xml:space="preserve"> и </w:t>
      </w:r>
      <w:r w:rsidRPr="00AF453A">
        <w:rPr>
          <w:b/>
        </w:rPr>
        <w:t>вариативной</w:t>
      </w:r>
      <w:r w:rsidRPr="00AF453A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AF453A">
        <w:rPr>
          <w:b/>
        </w:rPr>
        <w:t>Базовый</w:t>
      </w:r>
      <w:r w:rsidRPr="00AF453A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rPr>
          <w:b/>
        </w:rPr>
        <w:t>Вариативная</w:t>
      </w:r>
      <w:r w:rsidRPr="00AF453A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t xml:space="preserve">Настоящая рабочая программа имеет </w:t>
      </w:r>
      <w:r w:rsidRPr="00AF453A">
        <w:rPr>
          <w:b/>
        </w:rPr>
        <w:t>три раздела</w:t>
      </w:r>
      <w:r w:rsidRPr="00AF453A">
        <w:t>, которые описывают содержание ф</w:t>
      </w:r>
      <w:r>
        <w:t>орм физическ</w:t>
      </w:r>
      <w:r w:rsidR="00873317">
        <w:t>ой культуры в 5 – 10</w:t>
      </w:r>
      <w:r w:rsidRPr="00AF453A">
        <w:t xml:space="preserve"> классах, составляющих целостную систему физического воспитания в общеобразовательной школе.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</w:p>
    <w:p w:rsidR="00A26D39" w:rsidRPr="00AF453A" w:rsidRDefault="00A26D39" w:rsidP="00A26D39">
      <w:pPr>
        <w:pStyle w:val="a4"/>
        <w:ind w:firstLine="709"/>
        <w:contextualSpacing/>
        <w:jc w:val="center"/>
      </w:pPr>
      <w:r w:rsidRPr="00AF453A">
        <w:rPr>
          <w:b/>
        </w:rPr>
        <w:t>Задачи физ</w:t>
      </w:r>
      <w:r w:rsidR="00F30675">
        <w:rPr>
          <w:b/>
        </w:rPr>
        <w:t xml:space="preserve">ического воспитания учащихся </w:t>
      </w:r>
      <w:r w:rsidR="00873317">
        <w:rPr>
          <w:b/>
        </w:rPr>
        <w:t>5</w:t>
      </w:r>
      <w:r w:rsidR="00F30675">
        <w:rPr>
          <w:b/>
        </w:rPr>
        <w:t>-10</w:t>
      </w:r>
      <w:r w:rsidRPr="00AF453A">
        <w:rPr>
          <w:b/>
        </w:rPr>
        <w:t xml:space="preserve"> классов.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t xml:space="preserve">Решение задач физического воспитания учащихся направлено </w:t>
      </w:r>
      <w:proofErr w:type="gramStart"/>
      <w:r w:rsidRPr="00AF453A">
        <w:t>на</w:t>
      </w:r>
      <w:proofErr w:type="gramEnd"/>
      <w:r w:rsidRPr="00AF453A">
        <w:t>:</w:t>
      </w:r>
    </w:p>
    <w:p w:rsidR="00A26D39" w:rsidRPr="00AF453A" w:rsidRDefault="00A26D39" w:rsidP="00A26D39">
      <w:pPr>
        <w:pStyle w:val="a4"/>
        <w:numPr>
          <w:ilvl w:val="0"/>
          <w:numId w:val="2"/>
        </w:numPr>
        <w:contextualSpacing/>
        <w:jc w:val="both"/>
      </w:pPr>
      <w:r w:rsidRPr="00AF453A">
        <w:t>содействие гармоничному физическом</w:t>
      </w:r>
      <w:r>
        <w:t>у развитию, закрепление навыков</w:t>
      </w:r>
    </w:p>
    <w:p w:rsidR="00A26D39" w:rsidRPr="00AF453A" w:rsidRDefault="00A26D39" w:rsidP="00A26D39">
      <w:pPr>
        <w:pStyle w:val="a4"/>
        <w:contextualSpacing/>
        <w:jc w:val="both"/>
      </w:pPr>
      <w:r w:rsidRPr="00AF453A">
        <w:t>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26D39" w:rsidRPr="00AF453A" w:rsidRDefault="00A26D39" w:rsidP="00A26D39">
      <w:pPr>
        <w:pStyle w:val="a4"/>
        <w:numPr>
          <w:ilvl w:val="0"/>
          <w:numId w:val="2"/>
        </w:numPr>
        <w:contextualSpacing/>
        <w:jc w:val="both"/>
      </w:pPr>
      <w:r w:rsidRPr="00AF453A">
        <w:t>обучение основам базовых видов двигательных действий;</w:t>
      </w:r>
    </w:p>
    <w:p w:rsidR="00A26D39" w:rsidRPr="00AF453A" w:rsidRDefault="00A26D39" w:rsidP="00A26D39">
      <w:pPr>
        <w:pStyle w:val="a4"/>
        <w:numPr>
          <w:ilvl w:val="0"/>
          <w:numId w:val="2"/>
        </w:numPr>
        <w:contextualSpacing/>
        <w:jc w:val="both"/>
      </w:pPr>
      <w:proofErr w:type="gramStart"/>
      <w:r w:rsidRPr="00AF453A">
        <w:lastRenderedPageBreak/>
        <w:t>дальнейшее развитие координационных (ориентирование в п</w:t>
      </w:r>
      <w:r>
        <w:t>ространстве,</w:t>
      </w:r>
      <w:proofErr w:type="gramEnd"/>
    </w:p>
    <w:p w:rsidR="00A26D39" w:rsidRPr="00AF453A" w:rsidRDefault="00A26D39" w:rsidP="00A26D39">
      <w:pPr>
        <w:pStyle w:val="a4"/>
        <w:ind w:left="360"/>
        <w:contextualSpacing/>
        <w:jc w:val="both"/>
      </w:pPr>
      <w:proofErr w:type="gramStart"/>
      <w:r w:rsidRPr="00AF453A">
        <w:t>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A26D39" w:rsidRPr="00AF453A" w:rsidRDefault="00A26D39" w:rsidP="00A26D39">
      <w:pPr>
        <w:pStyle w:val="a4"/>
        <w:numPr>
          <w:ilvl w:val="0"/>
          <w:numId w:val="3"/>
        </w:numPr>
        <w:contextualSpacing/>
        <w:jc w:val="both"/>
      </w:pPr>
      <w:r w:rsidRPr="00AF453A">
        <w:t>формирование основ знаний о личной гигиене</w:t>
      </w:r>
      <w:r>
        <w:t xml:space="preserve">, о влиянии занятий </w:t>
      </w:r>
      <w:proofErr w:type="gramStart"/>
      <w:r>
        <w:t>физическими</w:t>
      </w:r>
      <w:proofErr w:type="gramEnd"/>
    </w:p>
    <w:p w:rsidR="00A26D39" w:rsidRPr="00AF453A" w:rsidRDefault="00A26D39" w:rsidP="00A26D39">
      <w:pPr>
        <w:pStyle w:val="a4"/>
        <w:ind w:left="360"/>
        <w:contextualSpacing/>
        <w:jc w:val="both"/>
      </w:pPr>
      <w:r w:rsidRPr="00AF453A">
        <w:t>упражнениями на основе системы организма, развитие волевых и нравственных качеств;</w:t>
      </w:r>
    </w:p>
    <w:p w:rsidR="00A26D39" w:rsidRPr="00AF453A" w:rsidRDefault="00A26D39" w:rsidP="00A26D39">
      <w:pPr>
        <w:pStyle w:val="a4"/>
        <w:numPr>
          <w:ilvl w:val="0"/>
          <w:numId w:val="3"/>
        </w:numPr>
        <w:contextualSpacing/>
        <w:jc w:val="both"/>
      </w:pPr>
      <w:r w:rsidRPr="00AF453A">
        <w:t xml:space="preserve">выработку представлений о физической культуре личности и приёмах </w:t>
      </w:r>
    </w:p>
    <w:p w:rsidR="00A26D39" w:rsidRPr="00AF453A" w:rsidRDefault="00A26D39" w:rsidP="00A26D39">
      <w:pPr>
        <w:pStyle w:val="a4"/>
        <w:ind w:left="360"/>
        <w:contextualSpacing/>
        <w:jc w:val="both"/>
      </w:pPr>
      <w:r w:rsidRPr="00AF453A">
        <w:t xml:space="preserve">самоконтроля; </w:t>
      </w:r>
    </w:p>
    <w:p w:rsidR="00A26D39" w:rsidRPr="00AF453A" w:rsidRDefault="00A26D39" w:rsidP="00A26D39">
      <w:pPr>
        <w:pStyle w:val="a4"/>
        <w:numPr>
          <w:ilvl w:val="0"/>
          <w:numId w:val="3"/>
        </w:numPr>
        <w:contextualSpacing/>
        <w:jc w:val="both"/>
      </w:pPr>
      <w:r w:rsidRPr="00AF453A">
        <w:t xml:space="preserve">углубление представления об основных видах спорта, соревнованиях, снарядах и </w:t>
      </w:r>
    </w:p>
    <w:p w:rsidR="00A26D39" w:rsidRPr="00AF453A" w:rsidRDefault="00A26D39" w:rsidP="00A26D39">
      <w:pPr>
        <w:pStyle w:val="a4"/>
        <w:ind w:left="360"/>
        <w:contextualSpacing/>
        <w:jc w:val="both"/>
      </w:pPr>
      <w:proofErr w:type="gramStart"/>
      <w:r w:rsidRPr="00AF453A">
        <w:t>инвентаре</w:t>
      </w:r>
      <w:proofErr w:type="gramEnd"/>
      <w:r w:rsidRPr="00AF453A">
        <w:t>, соблюдение правил техники безопасности во время занятий, оказание первой помощи при травмах;</w:t>
      </w:r>
    </w:p>
    <w:p w:rsidR="00A26D39" w:rsidRPr="009A4292" w:rsidRDefault="00A26D39" w:rsidP="00A26D39">
      <w:pPr>
        <w:pStyle w:val="a4"/>
        <w:numPr>
          <w:ilvl w:val="0"/>
          <w:numId w:val="3"/>
        </w:numPr>
        <w:contextualSpacing/>
        <w:jc w:val="both"/>
      </w:pPr>
      <w:r w:rsidRPr="00AF453A">
        <w:t xml:space="preserve">воспитание привычки к самостоятельным занятиям физическими упражнениями, </w:t>
      </w:r>
    </w:p>
    <w:p w:rsidR="00A26D39" w:rsidRPr="00AF453A" w:rsidRDefault="00A26D39" w:rsidP="00A26D39">
      <w:pPr>
        <w:pStyle w:val="a4"/>
        <w:numPr>
          <w:ilvl w:val="0"/>
          <w:numId w:val="3"/>
        </w:numPr>
        <w:contextualSpacing/>
        <w:jc w:val="both"/>
      </w:pPr>
      <w:r w:rsidRPr="00AF453A">
        <w:t>избранными видами спорта в свободное время;</w:t>
      </w:r>
    </w:p>
    <w:p w:rsidR="00A26D39" w:rsidRPr="009A4292" w:rsidRDefault="00A26D39" w:rsidP="00A26D39">
      <w:pPr>
        <w:pStyle w:val="a4"/>
        <w:numPr>
          <w:ilvl w:val="0"/>
          <w:numId w:val="3"/>
        </w:numPr>
        <w:contextualSpacing/>
        <w:jc w:val="both"/>
      </w:pPr>
      <w:r w:rsidRPr="00AF453A">
        <w:t xml:space="preserve">выработку организаторских навыков проведения занятий в качестве командира </w:t>
      </w:r>
    </w:p>
    <w:p w:rsidR="00A26D39" w:rsidRPr="00AF453A" w:rsidRDefault="00A26D39" w:rsidP="00A26D39">
      <w:pPr>
        <w:pStyle w:val="a4"/>
        <w:ind w:left="360"/>
        <w:contextualSpacing/>
        <w:jc w:val="both"/>
      </w:pPr>
      <w:r w:rsidRPr="00AF453A">
        <w:t>отделения, капитана команды, судьи;</w:t>
      </w:r>
    </w:p>
    <w:p w:rsidR="00A26D39" w:rsidRPr="00AF453A" w:rsidRDefault="00A26D39" w:rsidP="00A26D39">
      <w:pPr>
        <w:pStyle w:val="a4"/>
        <w:numPr>
          <w:ilvl w:val="0"/>
          <w:numId w:val="4"/>
        </w:numPr>
        <w:contextualSpacing/>
        <w:jc w:val="both"/>
      </w:pPr>
      <w:r w:rsidRPr="00AF453A">
        <w:t>формирование адекватной оценки собственных физических возможностей;</w:t>
      </w:r>
    </w:p>
    <w:p w:rsidR="00A26D39" w:rsidRPr="009A4292" w:rsidRDefault="00A26D39" w:rsidP="00A26D39">
      <w:pPr>
        <w:pStyle w:val="a4"/>
        <w:numPr>
          <w:ilvl w:val="0"/>
          <w:numId w:val="4"/>
        </w:numPr>
        <w:contextualSpacing/>
        <w:jc w:val="both"/>
      </w:pPr>
      <w:r w:rsidRPr="00AF453A">
        <w:t xml:space="preserve">воспитание инициативности, самостоятельности, взаимопомощи, </w:t>
      </w:r>
    </w:p>
    <w:p w:rsidR="00A26D39" w:rsidRPr="00AF453A" w:rsidRDefault="00A26D39" w:rsidP="00A26D39">
      <w:pPr>
        <w:pStyle w:val="a4"/>
        <w:ind w:left="360"/>
        <w:contextualSpacing/>
        <w:jc w:val="both"/>
      </w:pPr>
      <w:r w:rsidRPr="00AF453A">
        <w:t>дисциплинированности, чувства ответственности;</w:t>
      </w:r>
    </w:p>
    <w:p w:rsidR="00A26D39" w:rsidRPr="009A4292" w:rsidRDefault="00A26D39" w:rsidP="00A26D39">
      <w:pPr>
        <w:pStyle w:val="a4"/>
        <w:numPr>
          <w:ilvl w:val="0"/>
          <w:numId w:val="5"/>
        </w:numPr>
        <w:contextualSpacing/>
        <w:jc w:val="both"/>
      </w:pPr>
      <w:r w:rsidRPr="00AF453A">
        <w:t xml:space="preserve">содействие развитию психических процессов и обучение основам </w:t>
      </w:r>
      <w:proofErr w:type="gramStart"/>
      <w:r w:rsidRPr="00AF453A">
        <w:t>психической</w:t>
      </w:r>
      <w:proofErr w:type="gramEnd"/>
    </w:p>
    <w:p w:rsidR="00A26D39" w:rsidRPr="00AF453A" w:rsidRDefault="00A26D39" w:rsidP="00A26D39">
      <w:pPr>
        <w:pStyle w:val="a4"/>
        <w:ind w:left="360"/>
        <w:contextualSpacing/>
        <w:jc w:val="both"/>
      </w:pPr>
      <w:proofErr w:type="spellStart"/>
      <w:r w:rsidRPr="00AF453A">
        <w:t>саморегуляции</w:t>
      </w:r>
      <w:proofErr w:type="spellEnd"/>
      <w:r w:rsidRPr="00AF453A">
        <w:t>.</w:t>
      </w:r>
    </w:p>
    <w:p w:rsidR="00A26D39" w:rsidRPr="00873648" w:rsidRDefault="00A26D39" w:rsidP="00A26D39">
      <w:pPr>
        <w:pStyle w:val="a4"/>
        <w:ind w:firstLine="709"/>
        <w:contextualSpacing/>
        <w:jc w:val="both"/>
        <w:rPr>
          <w:b/>
          <w:noProof/>
        </w:rPr>
      </w:pPr>
    </w:p>
    <w:p w:rsidR="00A26D39" w:rsidRPr="00AF453A" w:rsidRDefault="00A26D39" w:rsidP="00A26D39">
      <w:pPr>
        <w:pStyle w:val="a4"/>
        <w:ind w:firstLine="709"/>
        <w:contextualSpacing/>
        <w:jc w:val="center"/>
        <w:rPr>
          <w:b/>
          <w:noProof/>
        </w:rPr>
      </w:pPr>
      <w:r w:rsidRPr="00AF453A">
        <w:rPr>
          <w:b/>
          <w:noProof/>
        </w:rPr>
        <w:t>Уровень развития физической культуры учащихся, оканчивающих основную школу.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b/>
          <w:noProof/>
        </w:rPr>
      </w:pPr>
      <w:r>
        <w:rPr>
          <w:noProof/>
        </w:rPr>
        <w:t>В результате освоения о</w:t>
      </w:r>
      <w:r w:rsidRPr="00AF453A">
        <w:rPr>
          <w:noProof/>
        </w:rPr>
        <w:t>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b/>
          <w:noProof/>
        </w:rPr>
      </w:pPr>
      <w:r w:rsidRPr="00AF453A">
        <w:rPr>
          <w:b/>
          <w:noProof/>
        </w:rPr>
        <w:t>Знать: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основы истории развития физической культуры в России (в СССР);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особенности развития избранного вида спорта;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психофункциональные особенности собственного организма;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>
        <w:rPr>
          <w:noProof/>
        </w:rPr>
        <w:t>п</w:t>
      </w:r>
      <w:r w:rsidRPr="00AF453A">
        <w:rPr>
          <w:noProof/>
        </w:rPr>
        <w:t>ражнениями.</w:t>
      </w:r>
    </w:p>
    <w:p w:rsidR="00A26D39" w:rsidRPr="002F4C6B" w:rsidRDefault="00A26D39" w:rsidP="00747002">
      <w:pPr>
        <w:pStyle w:val="a4"/>
        <w:contextualSpacing/>
        <w:jc w:val="both"/>
        <w:rPr>
          <w:b/>
          <w:noProof/>
        </w:rPr>
      </w:pPr>
    </w:p>
    <w:p w:rsidR="00A26D39" w:rsidRPr="00AF453A" w:rsidRDefault="00A26D39" w:rsidP="00A26D39">
      <w:pPr>
        <w:pStyle w:val="a4"/>
        <w:ind w:firstLine="709"/>
        <w:contextualSpacing/>
        <w:jc w:val="both"/>
        <w:rPr>
          <w:b/>
          <w:noProof/>
        </w:rPr>
      </w:pPr>
      <w:r w:rsidRPr="00AF453A">
        <w:rPr>
          <w:b/>
          <w:noProof/>
        </w:rPr>
        <w:t>Уметь: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>
        <w:rPr>
          <w:noProof/>
        </w:rPr>
        <w:t>• провер</w:t>
      </w:r>
      <w:r w:rsidRPr="00AF453A">
        <w:rPr>
          <w:noProof/>
        </w:rPr>
        <w:t>ить самостоятельные занятия по развитию основных физических способностей, коррекции осанки и телосложения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26D39" w:rsidRPr="00873648" w:rsidRDefault="00A26D39" w:rsidP="00A26D39">
      <w:pPr>
        <w:pStyle w:val="a4"/>
        <w:ind w:firstLine="709"/>
        <w:contextualSpacing/>
        <w:jc w:val="both"/>
        <w:rPr>
          <w:b/>
          <w:noProof/>
        </w:rPr>
      </w:pPr>
    </w:p>
    <w:p w:rsidR="00A26D39" w:rsidRPr="00AF453A" w:rsidRDefault="00A26D39" w:rsidP="00A26D39">
      <w:pPr>
        <w:pStyle w:val="a4"/>
        <w:ind w:firstLine="709"/>
        <w:contextualSpacing/>
        <w:jc w:val="center"/>
        <w:rPr>
          <w:b/>
          <w:noProof/>
        </w:rPr>
      </w:pPr>
      <w:r w:rsidRPr="00AF453A"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A26D39" w:rsidRPr="00AF453A" w:rsidTr="00B10FA2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center"/>
              <w:rPr>
                <w:noProof/>
                <w:color w:val="000000"/>
              </w:rPr>
            </w:pPr>
            <w:r w:rsidRPr="00AF453A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Физические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center"/>
              <w:rPr>
                <w:noProof/>
                <w:color w:val="000000"/>
              </w:rPr>
            </w:pPr>
            <w:r w:rsidRPr="00AF453A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center"/>
              <w:rPr>
                <w:noProof/>
                <w:color w:val="000000"/>
              </w:rPr>
            </w:pPr>
            <w:r w:rsidRPr="00AF453A">
              <w:rPr>
                <w:noProof/>
              </w:rPr>
              <w:t>девочки</w:t>
            </w:r>
          </w:p>
        </w:tc>
      </w:tr>
      <w:tr w:rsidR="00A26D39" w:rsidRPr="00AF453A" w:rsidTr="00B10F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F453A">
                <w:rPr>
                  <w:noProof/>
                </w:rPr>
                <w:t>60 м</w:t>
              </w:r>
            </w:smartTag>
            <w:r w:rsidRPr="00AF453A"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10,2</w:t>
            </w:r>
          </w:p>
        </w:tc>
      </w:tr>
      <w:tr w:rsidR="00A26D39" w:rsidRPr="00AF453A" w:rsidTr="00B10F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Лазанье по канату на</w:t>
            </w:r>
          </w:p>
          <w:p w:rsidR="00A26D39" w:rsidRPr="00AF453A" w:rsidRDefault="00A26D39" w:rsidP="00B10FA2">
            <w:pPr>
              <w:pStyle w:val="a4"/>
              <w:contextualSpacing/>
              <w:jc w:val="both"/>
              <w:rPr>
                <w:noProof/>
              </w:rPr>
            </w:pPr>
            <w:r w:rsidRPr="00AF453A"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F453A">
                <w:rPr>
                  <w:noProof/>
                </w:rPr>
                <w:t>6 м</w:t>
              </w:r>
            </w:smartTag>
            <w:r w:rsidRPr="00AF453A">
              <w:rPr>
                <w:noProof/>
              </w:rPr>
              <w:t>, с Прыжок в длину с места, см</w:t>
            </w:r>
          </w:p>
          <w:p w:rsidR="00A26D39" w:rsidRPr="00AF453A" w:rsidRDefault="00A26D39" w:rsidP="00B10FA2">
            <w:pPr>
              <w:pStyle w:val="a4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12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  <w:r w:rsidRPr="00AF453A">
              <w:rPr>
                <w:noProof/>
              </w:rPr>
              <w:t>180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—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  <w:r w:rsidRPr="00AF453A">
              <w:rPr>
                <w:noProof/>
              </w:rPr>
              <w:t>165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18</w:t>
            </w:r>
          </w:p>
        </w:tc>
      </w:tr>
      <w:tr w:rsidR="00A26D39" w:rsidRPr="00AF453A" w:rsidTr="00B10F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В</w:t>
            </w:r>
            <w:r w:rsidRPr="00AF453A">
              <w:rPr>
                <w:noProof/>
              </w:rPr>
              <w:t>ынослиност</w:t>
            </w:r>
            <w:r>
              <w:rPr>
                <w:noProof/>
              </w:rPr>
              <w:t>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453A"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9" w:rsidRPr="00AF453A" w:rsidRDefault="00A26D39" w:rsidP="00B10FA2">
            <w:pPr>
              <w:pStyle w:val="a4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8 мин 50 с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9" w:rsidRPr="00AF453A" w:rsidRDefault="00A26D39" w:rsidP="00B10FA2">
            <w:pPr>
              <w:pStyle w:val="a4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10 мин 20 с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</w:p>
        </w:tc>
      </w:tr>
      <w:tr w:rsidR="00A26D39" w:rsidRPr="00AF453A" w:rsidTr="00B10F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К</w:t>
            </w:r>
            <w:r w:rsidRPr="00AF453A">
              <w:rPr>
                <w:noProof/>
              </w:rPr>
              <w:t>оординаци</w:t>
            </w:r>
            <w:r>
              <w:rPr>
                <w:noProof/>
              </w:rPr>
              <w:t>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AF453A" w:rsidRDefault="00A26D39" w:rsidP="00B10FA2">
            <w:pPr>
              <w:pStyle w:val="a4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Последовательное выполнение пяти кувырков, с</w:t>
            </w:r>
          </w:p>
          <w:p w:rsidR="00A26D39" w:rsidRPr="00805850" w:rsidRDefault="00A26D39" w:rsidP="00B10FA2">
            <w:pPr>
              <w:pStyle w:val="a4"/>
              <w:contextualSpacing/>
              <w:jc w:val="both"/>
              <w:rPr>
                <w:noProof/>
              </w:rPr>
            </w:pPr>
            <w:r w:rsidRPr="00AF453A">
              <w:rPr>
                <w:noProof/>
              </w:rPr>
              <w:t>Бросок малого мяча в</w:t>
            </w:r>
            <w:r>
              <w:rPr>
                <w:noProof/>
              </w:rPr>
              <w:t> </w:t>
            </w:r>
            <w:r w:rsidRPr="00AF453A"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10,0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14,0</w:t>
            </w: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</w:rPr>
            </w:pPr>
          </w:p>
          <w:p w:rsidR="00A26D39" w:rsidRPr="00AF453A" w:rsidRDefault="00A26D39" w:rsidP="00B10FA2">
            <w:pPr>
              <w:pStyle w:val="a4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10,0</w:t>
            </w:r>
          </w:p>
        </w:tc>
      </w:tr>
    </w:tbl>
    <w:p w:rsidR="00A26D39" w:rsidRDefault="00A26D39" w:rsidP="00A26D39">
      <w:pPr>
        <w:pStyle w:val="a4"/>
        <w:ind w:firstLine="709"/>
        <w:contextualSpacing/>
        <w:jc w:val="center"/>
        <w:rPr>
          <w:b/>
          <w:noProof/>
          <w:lang w:val="en-US"/>
        </w:rPr>
      </w:pPr>
    </w:p>
    <w:p w:rsidR="00A26D39" w:rsidRPr="00AF453A" w:rsidRDefault="00A26D39" w:rsidP="00A26D39">
      <w:pPr>
        <w:pStyle w:val="a4"/>
        <w:ind w:firstLine="709"/>
        <w:contextualSpacing/>
        <w:jc w:val="center"/>
        <w:rPr>
          <w:b/>
          <w:noProof/>
          <w:color w:val="000000"/>
        </w:rPr>
      </w:pPr>
      <w:r w:rsidRPr="00AF453A">
        <w:rPr>
          <w:b/>
          <w:noProof/>
        </w:rPr>
        <w:t>Двигательные умения, навыки и способности</w:t>
      </w:r>
    </w:p>
    <w:p w:rsidR="00A26D39" w:rsidRPr="009A4292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В</w:t>
      </w:r>
      <w:r>
        <w:rPr>
          <w:b/>
          <w:noProof/>
        </w:rPr>
        <w:t xml:space="preserve"> беге на различные расстояния и прыжки</w:t>
      </w:r>
      <w:r w:rsidRPr="00AF453A">
        <w:rPr>
          <w:b/>
          <w:noProof/>
        </w:rPr>
        <w:t>:</w:t>
      </w:r>
      <w:r w:rsidRPr="00AF453A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AF453A">
          <w:rPr>
            <w:noProof/>
          </w:rPr>
          <w:t>60 м</w:t>
        </w:r>
      </w:smartTag>
      <w:r w:rsidRPr="00AF453A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В метаниях на дальность и на меткость</w:t>
      </w:r>
      <w:r w:rsidRPr="00AF453A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F453A">
          <w:rPr>
            <w:noProof/>
          </w:rPr>
          <w:t>150 г</w:t>
        </w:r>
      </w:smartTag>
      <w:r w:rsidRPr="00AF453A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F453A">
          <w:rPr>
            <w:noProof/>
          </w:rPr>
          <w:t>150 г</w:t>
        </w:r>
      </w:smartTag>
      <w:r w:rsidRPr="00AF453A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F453A">
          <w:rPr>
            <w:noProof/>
          </w:rPr>
          <w:t>150 г</w:t>
        </w:r>
      </w:smartTag>
      <w:r w:rsidRPr="00AF453A">
        <w:rPr>
          <w:noProof/>
        </w:rPr>
        <w:t xml:space="preserve"> с места по медленно и быстро движущейся цели с 10—12 м.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lastRenderedPageBreak/>
        <w:t>В гимнастическах и акробатическах упражнениях</w:t>
      </w:r>
      <w:r w:rsidRPr="00AF453A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В спортивных играх</w:t>
      </w:r>
      <w:r w:rsidRPr="00AF453A">
        <w:rPr>
          <w:noProof/>
        </w:rPr>
        <w:t>: играть в одну из спортивных игр (по упрощенным правилам).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Физическая подготовленность</w:t>
      </w:r>
      <w:r w:rsidRPr="00AF453A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Способы фазкультурно-оздоровательной деятельности</w:t>
      </w:r>
      <w:r w:rsidRPr="00AF453A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Способы спортивной деятельности</w:t>
      </w:r>
      <w:r w:rsidRPr="00AF453A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AF453A">
          <w:rPr>
            <w:noProof/>
          </w:rPr>
          <w:t>60 м</w:t>
        </w:r>
      </w:smartTag>
      <w:r w:rsidRPr="00AF453A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Правила поведения на занятиях физическими упражнениями</w:t>
      </w:r>
      <w:r w:rsidRPr="00AF453A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26D39" w:rsidRPr="001438FE" w:rsidRDefault="00A26D39" w:rsidP="00A26D39">
      <w:pPr>
        <w:pStyle w:val="a4"/>
        <w:ind w:firstLine="709"/>
        <w:contextualSpacing/>
        <w:jc w:val="both"/>
        <w:rPr>
          <w:noProof/>
        </w:rPr>
      </w:pPr>
      <w:r w:rsidRPr="00AF453A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A26D39" w:rsidRPr="00AF453A" w:rsidRDefault="00A26D39" w:rsidP="00A26D39">
      <w:pPr>
        <w:ind w:firstLine="709"/>
        <w:contextualSpacing/>
        <w:jc w:val="both"/>
        <w:rPr>
          <w:sz w:val="24"/>
          <w:szCs w:val="24"/>
        </w:rPr>
      </w:pPr>
    </w:p>
    <w:p w:rsidR="00A26D39" w:rsidRPr="00AF453A" w:rsidRDefault="00A26D39" w:rsidP="00A26D39">
      <w:pPr>
        <w:pStyle w:val="a4"/>
        <w:ind w:firstLine="709"/>
        <w:contextualSpacing/>
        <w:jc w:val="both"/>
        <w:rPr>
          <w:b/>
        </w:rPr>
      </w:pPr>
      <w:r w:rsidRPr="00AF453A">
        <w:rPr>
          <w:b/>
        </w:rPr>
        <w:t>Учебно-методический комплект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rPr>
          <w:b/>
        </w:rPr>
        <w:t>Комплексная программа физического воспитания учащихся 1 – 11 классы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rPr>
          <w:b/>
        </w:rPr>
        <w:t>Авторы:</w:t>
      </w:r>
      <w:r w:rsidRPr="00AF453A">
        <w:t xml:space="preserve"> доктор педагогических наук В.И.</w:t>
      </w:r>
      <w:r w:rsidR="006475BA">
        <w:t xml:space="preserve"> </w:t>
      </w:r>
      <w:r w:rsidRPr="00AF453A">
        <w:t>Лях,</w:t>
      </w:r>
      <w:r>
        <w:t xml:space="preserve"> кандидат педагогических наук </w:t>
      </w:r>
    </w:p>
    <w:p w:rsidR="00A26D39" w:rsidRPr="00AF453A" w:rsidRDefault="00A26D39" w:rsidP="00747002">
      <w:pPr>
        <w:pStyle w:val="a4"/>
        <w:ind w:firstLine="709"/>
        <w:contextualSpacing/>
        <w:jc w:val="both"/>
      </w:pPr>
      <w:r w:rsidRPr="00AF453A">
        <w:t>А.А.</w:t>
      </w:r>
      <w:r w:rsidR="00747002">
        <w:t xml:space="preserve"> </w:t>
      </w:r>
      <w:proofErr w:type="spellStart"/>
      <w:r w:rsidRPr="00AF453A">
        <w:t>Зданевич</w:t>
      </w:r>
      <w:proofErr w:type="spellEnd"/>
      <w:r w:rsidR="00747002">
        <w:t xml:space="preserve">, </w:t>
      </w:r>
      <w:r w:rsidRPr="00AF453A">
        <w:t>6-е из</w:t>
      </w:r>
      <w:r>
        <w:t>дание, Москва «Просвещение» 2010</w:t>
      </w:r>
      <w:r w:rsidRPr="00AF453A">
        <w:t>.</w:t>
      </w:r>
    </w:p>
    <w:p w:rsidR="00A26D39" w:rsidRPr="00AF453A" w:rsidRDefault="00A26D39" w:rsidP="00A26D39">
      <w:pPr>
        <w:pStyle w:val="a4"/>
        <w:ind w:firstLine="709"/>
        <w:contextualSpacing/>
        <w:jc w:val="both"/>
        <w:rPr>
          <w:b/>
        </w:rPr>
      </w:pPr>
      <w:r w:rsidRPr="00AF453A">
        <w:rPr>
          <w:b/>
        </w:rPr>
        <w:t xml:space="preserve">   Учебники: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rPr>
          <w:b/>
        </w:rPr>
        <w:t>1. Авторы:</w:t>
      </w:r>
      <w:r w:rsidR="00747002">
        <w:rPr>
          <w:b/>
        </w:rPr>
        <w:t xml:space="preserve"> </w:t>
      </w:r>
      <w:r w:rsidRPr="00AF453A">
        <w:t>М.А.</w:t>
      </w:r>
      <w:r w:rsidR="006475BA">
        <w:t xml:space="preserve"> </w:t>
      </w:r>
      <w:proofErr w:type="spellStart"/>
      <w:r w:rsidRPr="00AF453A">
        <w:t>Виленский</w:t>
      </w:r>
      <w:proofErr w:type="spellEnd"/>
      <w:r w:rsidRPr="00AF453A">
        <w:t>, И.М.</w:t>
      </w:r>
      <w:r w:rsidR="006475BA">
        <w:t xml:space="preserve"> </w:t>
      </w:r>
      <w:proofErr w:type="spellStart"/>
      <w:r w:rsidRPr="00AF453A">
        <w:t>Туревский</w:t>
      </w:r>
      <w:proofErr w:type="spellEnd"/>
      <w:r w:rsidRPr="00AF453A">
        <w:t>, Т.Ю.</w:t>
      </w:r>
      <w:r w:rsidR="006475BA">
        <w:t xml:space="preserve"> </w:t>
      </w:r>
      <w:proofErr w:type="spellStart"/>
      <w:r w:rsidRPr="00AF453A">
        <w:t>Торочкова</w:t>
      </w:r>
      <w:proofErr w:type="spellEnd"/>
      <w:r w:rsidRPr="00AF453A">
        <w:t>, В.А.</w:t>
      </w:r>
      <w:r w:rsidR="006475BA">
        <w:t xml:space="preserve"> </w:t>
      </w:r>
      <w:proofErr w:type="spellStart"/>
      <w:r w:rsidRPr="00AF453A">
        <w:t>Соколкина</w:t>
      </w:r>
      <w:proofErr w:type="spellEnd"/>
      <w:r w:rsidRPr="00AF453A">
        <w:t>, Г.А.</w:t>
      </w:r>
      <w:r w:rsidR="006475BA">
        <w:t xml:space="preserve"> </w:t>
      </w:r>
      <w:proofErr w:type="spellStart"/>
      <w:r w:rsidRPr="00AF453A">
        <w:t>Баландин</w:t>
      </w:r>
      <w:proofErr w:type="spellEnd"/>
      <w:r w:rsidRPr="00AF453A">
        <w:t>, Н.Н.</w:t>
      </w:r>
      <w:r w:rsidR="006475BA">
        <w:t xml:space="preserve"> </w:t>
      </w:r>
      <w:r w:rsidRPr="00AF453A">
        <w:t>Назарова, Т.Н. Казакова, Н.С.</w:t>
      </w:r>
      <w:r w:rsidR="006475BA">
        <w:t xml:space="preserve"> </w:t>
      </w:r>
      <w:r w:rsidRPr="00AF453A">
        <w:t>Алёшина, З.В.</w:t>
      </w:r>
      <w:r w:rsidR="006475BA">
        <w:t xml:space="preserve"> </w:t>
      </w:r>
      <w:r w:rsidRPr="00AF453A">
        <w:t>Гребенщикова, А.Н.</w:t>
      </w:r>
      <w:r w:rsidR="006475BA">
        <w:t xml:space="preserve"> </w:t>
      </w:r>
      <w:proofErr w:type="spellStart"/>
      <w:r w:rsidRPr="00AF453A">
        <w:t>Крайнов</w:t>
      </w:r>
      <w:proofErr w:type="spellEnd"/>
      <w:r>
        <w:t>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rPr>
          <w:b/>
        </w:rPr>
        <w:t>Физическая культура 5 – 6 – 7 классы,</w:t>
      </w:r>
      <w:r w:rsidRPr="00AF453A">
        <w:t xml:space="preserve"> Учебник для общеобразовательных учреждений под редакцией </w:t>
      </w:r>
      <w:r w:rsidR="00002A5D">
        <w:t>А.П. Матвеева</w:t>
      </w:r>
      <w:r>
        <w:t>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t>Рекомендовано Министерством образования</w:t>
      </w:r>
      <w:r>
        <w:t xml:space="preserve"> и науки Российской Федерации, Москва «Просвещение» 201</w:t>
      </w:r>
      <w:r w:rsidR="00002A5D">
        <w:t>5</w:t>
      </w:r>
      <w:r w:rsidRPr="00AF453A">
        <w:t>.</w:t>
      </w:r>
    </w:p>
    <w:p w:rsidR="00002A5D" w:rsidRDefault="00002A5D" w:rsidP="00A26D39">
      <w:pPr>
        <w:pStyle w:val="a4"/>
        <w:ind w:firstLine="709"/>
        <w:contextualSpacing/>
        <w:jc w:val="both"/>
      </w:pPr>
      <w:r>
        <w:rPr>
          <w:b/>
        </w:rPr>
        <w:t>2. Автор</w:t>
      </w:r>
      <w:r w:rsidR="00A26D39" w:rsidRPr="00AF453A">
        <w:rPr>
          <w:b/>
        </w:rPr>
        <w:t xml:space="preserve">: </w:t>
      </w:r>
      <w:r>
        <w:t>А.П. Матвеев</w:t>
      </w:r>
    </w:p>
    <w:p w:rsidR="00002A5D" w:rsidRDefault="00002A5D" w:rsidP="00A26D39">
      <w:pPr>
        <w:pStyle w:val="a4"/>
        <w:ind w:firstLine="709"/>
        <w:contextualSpacing/>
        <w:jc w:val="both"/>
      </w:pPr>
      <w:r w:rsidRPr="00AF453A">
        <w:rPr>
          <w:b/>
        </w:rPr>
        <w:t xml:space="preserve"> </w:t>
      </w:r>
      <w:r w:rsidR="00A26D39" w:rsidRPr="00AF453A">
        <w:rPr>
          <w:b/>
        </w:rPr>
        <w:t>Физическая культура 8 – 9  классы,</w:t>
      </w:r>
      <w:r w:rsidR="00A26D39" w:rsidRPr="00AF453A">
        <w:t xml:space="preserve"> Учебник для общеобразовательных учреждений под редакцией </w:t>
      </w:r>
      <w:r>
        <w:t>А.П. Матвеева.</w:t>
      </w:r>
    </w:p>
    <w:p w:rsidR="00A26D39" w:rsidRPr="00AF453A" w:rsidRDefault="00A26D39" w:rsidP="00A26D39">
      <w:pPr>
        <w:pStyle w:val="a4"/>
        <w:ind w:firstLine="709"/>
        <w:contextualSpacing/>
        <w:jc w:val="both"/>
      </w:pPr>
      <w:r w:rsidRPr="00AF453A">
        <w:t>Рекомендовано Министерством образования</w:t>
      </w:r>
      <w:r>
        <w:t xml:space="preserve"> и науки Российской Федерации,  Москва «Просвещение» 201</w:t>
      </w:r>
      <w:r w:rsidR="00002A5D">
        <w:t>5</w:t>
      </w:r>
      <w:r w:rsidRPr="00AF453A">
        <w:t>.</w:t>
      </w:r>
    </w:p>
    <w:p w:rsidR="00A26D39" w:rsidRDefault="00A26D39" w:rsidP="00A26D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6D39" w:rsidRDefault="00747002" w:rsidP="00A26D3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КАЛЕНДАРНЫЙ </w:t>
      </w:r>
      <w:r w:rsidR="00A26D39" w:rsidRPr="00C1150E">
        <w:rPr>
          <w:b/>
          <w:sz w:val="28"/>
          <w:szCs w:val="28"/>
        </w:rPr>
        <w:t xml:space="preserve"> ПЛАН – ГРАФИК</w:t>
      </w:r>
    </w:p>
    <w:p w:rsidR="00A26D39" w:rsidRDefault="00A26D39" w:rsidP="00A26D39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>распределения учебног</w:t>
      </w:r>
      <w:r w:rsidR="004F1830">
        <w:rPr>
          <w:sz w:val="28"/>
          <w:szCs w:val="28"/>
        </w:rPr>
        <w:t xml:space="preserve">о материала с </w:t>
      </w:r>
      <w:r w:rsidR="00002A5D">
        <w:rPr>
          <w:sz w:val="28"/>
          <w:szCs w:val="28"/>
        </w:rPr>
        <w:t>5</w:t>
      </w:r>
      <w:r w:rsidR="004F1830">
        <w:rPr>
          <w:sz w:val="28"/>
          <w:szCs w:val="28"/>
        </w:rPr>
        <w:t xml:space="preserve"> - 10</w:t>
      </w:r>
      <w:r w:rsidRPr="00C1150E">
        <w:rPr>
          <w:sz w:val="28"/>
          <w:szCs w:val="28"/>
        </w:rPr>
        <w:t xml:space="preserve"> классы по предмету </w:t>
      </w:r>
    </w:p>
    <w:p w:rsidR="00A26D39" w:rsidRPr="00C1150E" w:rsidRDefault="00A26D39" w:rsidP="00A26D39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 xml:space="preserve">«Физическая культура» </w:t>
      </w:r>
    </w:p>
    <w:p w:rsidR="00A26D39" w:rsidRPr="00C1150E" w:rsidRDefault="00A26D39" w:rsidP="00A26D39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>на 201</w:t>
      </w:r>
      <w:r w:rsidR="004F1830">
        <w:rPr>
          <w:sz w:val="28"/>
          <w:szCs w:val="28"/>
        </w:rPr>
        <w:t>5 / 2016</w:t>
      </w:r>
      <w:r w:rsidRPr="00C1150E"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93"/>
        <w:gridCol w:w="2065"/>
        <w:gridCol w:w="1119"/>
        <w:gridCol w:w="736"/>
        <w:gridCol w:w="684"/>
        <w:gridCol w:w="1419"/>
        <w:gridCol w:w="729"/>
        <w:gridCol w:w="691"/>
        <w:gridCol w:w="686"/>
        <w:gridCol w:w="734"/>
      </w:tblGrid>
      <w:tr w:rsidR="00A26D39" w:rsidRPr="00C1150E" w:rsidTr="00B10FA2">
        <w:tc>
          <w:tcPr>
            <w:tcW w:w="1593" w:type="dxa"/>
            <w:vMerge w:val="restart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vMerge w:val="restart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Разделы</w:t>
            </w:r>
          </w:p>
        </w:tc>
        <w:tc>
          <w:tcPr>
            <w:tcW w:w="1119" w:type="dxa"/>
            <w:vMerge w:val="restart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Кол – во часов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>I</w:t>
            </w:r>
            <w:r w:rsidRPr="00C1150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II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III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IV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</w:tr>
      <w:tr w:rsidR="00A26D39" w:rsidRPr="00C1150E" w:rsidTr="00B10FA2">
        <w:tc>
          <w:tcPr>
            <w:tcW w:w="1593" w:type="dxa"/>
            <w:vMerge/>
          </w:tcPr>
          <w:p w:rsidR="00A26D39" w:rsidRPr="00C1150E" w:rsidRDefault="00A26D39" w:rsidP="00B10FA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A26D39" w:rsidRPr="00C1150E" w:rsidRDefault="00A26D39" w:rsidP="00B10FA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A26D39" w:rsidRPr="00C1150E" w:rsidRDefault="00A26D39" w:rsidP="00B10FA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 – 27 (27)</w:t>
            </w:r>
          </w:p>
        </w:tc>
        <w:tc>
          <w:tcPr>
            <w:tcW w:w="14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28 – 48 (21)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– 79</w:t>
            </w:r>
            <w:r w:rsidRPr="00C1150E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0</w:t>
            </w:r>
            <w:r w:rsidRPr="00C1150E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0 - 105 (27</w:t>
            </w:r>
            <w:r w:rsidRPr="00C1150E">
              <w:rPr>
                <w:sz w:val="28"/>
                <w:szCs w:val="28"/>
              </w:rPr>
              <w:t>)</w:t>
            </w:r>
          </w:p>
        </w:tc>
      </w:tr>
      <w:tr w:rsidR="00A26D39" w:rsidRPr="00C1150E" w:rsidTr="00B10FA2">
        <w:tc>
          <w:tcPr>
            <w:tcW w:w="1593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A26D39" w:rsidRPr="00C1150E" w:rsidRDefault="00A26D39" w:rsidP="00B10FA2">
            <w:pPr>
              <w:tabs>
                <w:tab w:val="left" w:pos="480"/>
                <w:tab w:val="center" w:pos="1524"/>
              </w:tabs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Основы знаний</w:t>
            </w:r>
          </w:p>
          <w:p w:rsidR="00A26D39" w:rsidRPr="00C1150E" w:rsidRDefault="00A26D39" w:rsidP="00B10FA2">
            <w:pPr>
              <w:tabs>
                <w:tab w:val="left" w:pos="480"/>
                <w:tab w:val="center" w:pos="1524"/>
              </w:tabs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9" w:type="dxa"/>
            <w:gridSpan w:val="7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В                 процессе              учебных         занятий</w:t>
            </w:r>
          </w:p>
        </w:tc>
      </w:tr>
      <w:tr w:rsidR="00A26D39" w:rsidRPr="00C1150E" w:rsidTr="00B10FA2">
        <w:tc>
          <w:tcPr>
            <w:tcW w:w="1593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Легкая атлетика</w:t>
            </w:r>
          </w:p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A26D39" w:rsidRPr="002F4C6B" w:rsidRDefault="00A26D39" w:rsidP="00B10FA2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15</w:t>
            </w:r>
          </w:p>
        </w:tc>
        <w:tc>
          <w:tcPr>
            <w:tcW w:w="684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A26D39" w:rsidRPr="002F4C6B" w:rsidRDefault="00A26D39" w:rsidP="00B10FA2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A26D39" w:rsidRPr="00C1150E" w:rsidTr="00B10FA2">
        <w:tc>
          <w:tcPr>
            <w:tcW w:w="1593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18</w:t>
            </w:r>
          </w:p>
        </w:tc>
        <w:tc>
          <w:tcPr>
            <w:tcW w:w="736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</w:tr>
      <w:tr w:rsidR="00A26D39" w:rsidRPr="00C1150E" w:rsidTr="00B10FA2">
        <w:tc>
          <w:tcPr>
            <w:tcW w:w="1593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Спортивные (подвижные) игры</w:t>
            </w:r>
          </w:p>
        </w:tc>
        <w:tc>
          <w:tcPr>
            <w:tcW w:w="11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21</w:t>
            </w:r>
          </w:p>
        </w:tc>
        <w:tc>
          <w:tcPr>
            <w:tcW w:w="72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</w:tr>
      <w:tr w:rsidR="00A26D39" w:rsidRPr="00C1150E" w:rsidTr="00B10FA2">
        <w:tc>
          <w:tcPr>
            <w:tcW w:w="1593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Лыжная подготовка</w:t>
            </w:r>
          </w:p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26D39" w:rsidRPr="00C1150E" w:rsidRDefault="00A26D39" w:rsidP="00B10F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D39" w:rsidRDefault="00A26D39" w:rsidP="00A26D39">
      <w:pPr>
        <w:tabs>
          <w:tab w:val="left" w:pos="74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26D39" w:rsidRDefault="00A26D39" w:rsidP="00A26D39">
      <w:pPr>
        <w:rPr>
          <w:sz w:val="24"/>
          <w:szCs w:val="24"/>
          <w:lang w:val="en-US"/>
        </w:rPr>
      </w:pPr>
    </w:p>
    <w:p w:rsidR="00A26D39" w:rsidRDefault="00A26D39" w:rsidP="00A26D39">
      <w:pPr>
        <w:rPr>
          <w:sz w:val="24"/>
          <w:szCs w:val="24"/>
          <w:lang w:val="en-US"/>
        </w:rPr>
      </w:pPr>
    </w:p>
    <w:p w:rsidR="00A26D39" w:rsidRDefault="00A26D39" w:rsidP="00A26D39">
      <w:pPr>
        <w:rPr>
          <w:sz w:val="24"/>
          <w:szCs w:val="24"/>
        </w:rPr>
      </w:pPr>
    </w:p>
    <w:p w:rsidR="00A26D39" w:rsidRPr="00A3254A" w:rsidRDefault="00A26D39" w:rsidP="00A26D39">
      <w:pPr>
        <w:rPr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1E0" w:firstRow="1" w:lastRow="1" w:firstColumn="1" w:lastColumn="1" w:noHBand="0" w:noVBand="0"/>
      </w:tblPr>
      <w:tblGrid>
        <w:gridCol w:w="3104"/>
        <w:gridCol w:w="3356"/>
        <w:gridCol w:w="4031"/>
      </w:tblGrid>
      <w:tr w:rsidR="00A26D39" w:rsidTr="00B10FA2">
        <w:trPr>
          <w:trHeight w:val="61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Программный материал</w:t>
            </w:r>
          </w:p>
        </w:tc>
      </w:tr>
      <w:tr w:rsidR="00A26D39" w:rsidTr="00B10FA2">
        <w:trPr>
          <w:trHeight w:val="5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Предметы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Уроки</w:t>
            </w:r>
          </w:p>
        </w:tc>
      </w:tr>
      <w:tr w:rsidR="00A26D39" w:rsidTr="00B10FA2">
        <w:trPr>
          <w:trHeight w:val="5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C1150E" w:rsidRDefault="00A26D39" w:rsidP="00B10FA2">
            <w:pPr>
              <w:tabs>
                <w:tab w:val="left" w:pos="480"/>
                <w:tab w:val="center" w:pos="1524"/>
              </w:tabs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В                 процессе              учебных         занятий</w:t>
            </w:r>
          </w:p>
        </w:tc>
      </w:tr>
      <w:tr w:rsidR="00A26D39" w:rsidTr="00B10FA2">
        <w:trPr>
          <w:trHeight w:val="5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Легкая атлетика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2F4C6B" w:rsidRDefault="00A26D39" w:rsidP="00B10FA2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C1150E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1 по15 и с 88 по 105</w:t>
            </w:r>
          </w:p>
        </w:tc>
      </w:tr>
      <w:tr w:rsidR="00A26D39" w:rsidTr="00B10FA2">
        <w:trPr>
          <w:trHeight w:val="54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Спортивные (подвижные) игры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C1150E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28 по 48 и с 63 по 81</w:t>
            </w:r>
          </w:p>
        </w:tc>
      </w:tr>
      <w:tr w:rsidR="00A26D39" w:rsidTr="00B10FA2">
        <w:trPr>
          <w:trHeight w:val="52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Лыжная подготовка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C1150E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49 по 62</w:t>
            </w:r>
          </w:p>
        </w:tc>
      </w:tr>
      <w:tr w:rsidR="00A26D39" w:rsidTr="00B10FA2">
        <w:trPr>
          <w:trHeight w:val="5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Гимнастика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C1150E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16 по 27 и с 82 по 87</w:t>
            </w:r>
          </w:p>
        </w:tc>
      </w:tr>
      <w:tr w:rsidR="00A26D39" w:rsidTr="00B10FA2">
        <w:trPr>
          <w:trHeight w:val="53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Pr="00C1150E" w:rsidRDefault="00A26D39" w:rsidP="00B10FA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50E">
              <w:rPr>
                <w:rFonts w:cs="Arial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39" w:rsidRDefault="00A26D39" w:rsidP="00B10FA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9" w:rsidRDefault="00A26D39" w:rsidP="00B10FA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26D39" w:rsidRDefault="00A26D39" w:rsidP="00A26D39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A26D39" w:rsidRDefault="00A26D39" w:rsidP="00A0752D">
      <w:pPr>
        <w:spacing w:after="200" w:line="276" w:lineRule="auto"/>
        <w:sectPr w:rsidR="00A26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CD7" w:rsidRDefault="00973CD7" w:rsidP="00A0752D">
      <w:pPr>
        <w:contextualSpacing/>
      </w:pPr>
    </w:p>
    <w:sectPr w:rsidR="00973CD7" w:rsidSect="00A26D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4E9"/>
    <w:multiLevelType w:val="hybridMultilevel"/>
    <w:tmpl w:val="48C2CEF8"/>
    <w:lvl w:ilvl="0" w:tplc="BC520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B9A"/>
    <w:multiLevelType w:val="hybridMultilevel"/>
    <w:tmpl w:val="BC90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174"/>
    <w:multiLevelType w:val="hybridMultilevel"/>
    <w:tmpl w:val="D2C2FF4A"/>
    <w:lvl w:ilvl="0" w:tplc="01009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2E8"/>
    <w:multiLevelType w:val="hybridMultilevel"/>
    <w:tmpl w:val="395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C7B"/>
    <w:multiLevelType w:val="hybridMultilevel"/>
    <w:tmpl w:val="CA08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29BF"/>
    <w:multiLevelType w:val="hybridMultilevel"/>
    <w:tmpl w:val="AABC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A53E5"/>
    <w:multiLevelType w:val="hybridMultilevel"/>
    <w:tmpl w:val="A73E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690D"/>
    <w:multiLevelType w:val="hybridMultilevel"/>
    <w:tmpl w:val="FD30E1F4"/>
    <w:lvl w:ilvl="0" w:tplc="D668F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089A"/>
    <w:multiLevelType w:val="hybridMultilevel"/>
    <w:tmpl w:val="8750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74"/>
    <w:multiLevelType w:val="hybridMultilevel"/>
    <w:tmpl w:val="5C08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27EA0"/>
    <w:multiLevelType w:val="hybridMultilevel"/>
    <w:tmpl w:val="20DC2244"/>
    <w:lvl w:ilvl="0" w:tplc="EA1E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5305D"/>
    <w:multiLevelType w:val="hybridMultilevel"/>
    <w:tmpl w:val="059A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4323"/>
    <w:multiLevelType w:val="hybridMultilevel"/>
    <w:tmpl w:val="001C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30AF6"/>
    <w:multiLevelType w:val="hybridMultilevel"/>
    <w:tmpl w:val="5E684198"/>
    <w:lvl w:ilvl="0" w:tplc="3718F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2266E"/>
    <w:multiLevelType w:val="hybridMultilevel"/>
    <w:tmpl w:val="196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514EE"/>
    <w:multiLevelType w:val="hybridMultilevel"/>
    <w:tmpl w:val="556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039BF"/>
    <w:multiLevelType w:val="hybridMultilevel"/>
    <w:tmpl w:val="E86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68"/>
    <w:rsid w:val="00002A5D"/>
    <w:rsid w:val="0010109B"/>
    <w:rsid w:val="00311DC8"/>
    <w:rsid w:val="003850EA"/>
    <w:rsid w:val="004F1830"/>
    <w:rsid w:val="006475BA"/>
    <w:rsid w:val="00747002"/>
    <w:rsid w:val="007C5968"/>
    <w:rsid w:val="008110BC"/>
    <w:rsid w:val="00873317"/>
    <w:rsid w:val="008B2AE2"/>
    <w:rsid w:val="00973CD7"/>
    <w:rsid w:val="00A0752D"/>
    <w:rsid w:val="00A26D39"/>
    <w:rsid w:val="00AD0D89"/>
    <w:rsid w:val="00B10FA2"/>
    <w:rsid w:val="00C048C5"/>
    <w:rsid w:val="00CC57E4"/>
    <w:rsid w:val="00CF0A58"/>
    <w:rsid w:val="00F27F33"/>
    <w:rsid w:val="00F30675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39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A58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6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D39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6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D39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9">
    <w:name w:val="List Paragraph"/>
    <w:basedOn w:val="a"/>
    <w:uiPriority w:val="34"/>
    <w:qFormat/>
    <w:rsid w:val="00A26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A58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">
    <w:name w:val="Цитата 2 Знак"/>
    <w:basedOn w:val="a0"/>
    <w:link w:val="20"/>
    <w:uiPriority w:val="29"/>
    <w:rsid w:val="00CF0A58"/>
    <w:rPr>
      <w:rFonts w:ascii="Times New Roman" w:eastAsia="SimSun" w:hAnsi="Times New Roman" w:cs="Mangal"/>
      <w:i/>
      <w:iCs/>
      <w:color w:val="000000" w:themeColor="text1"/>
      <w:kern w:val="2"/>
      <w:sz w:val="24"/>
      <w:szCs w:val="21"/>
      <w:lang w:eastAsia="hi-IN" w:bidi="hi-IN"/>
    </w:rPr>
  </w:style>
  <w:style w:type="paragraph" w:styleId="20">
    <w:name w:val="Quote"/>
    <w:basedOn w:val="a"/>
    <w:next w:val="a"/>
    <w:link w:val="2"/>
    <w:uiPriority w:val="29"/>
    <w:qFormat/>
    <w:rsid w:val="00CF0A58"/>
    <w:pPr>
      <w:widowControl w:val="0"/>
      <w:suppressAutoHyphens/>
    </w:pPr>
    <w:rPr>
      <w:rFonts w:eastAsia="SimSun" w:cs="Mangal"/>
      <w:i/>
      <w:iCs/>
      <w:color w:val="000000" w:themeColor="text1"/>
      <w:kern w:val="2"/>
      <w:sz w:val="24"/>
      <w:szCs w:val="21"/>
      <w:lang w:eastAsia="hi-IN" w:bidi="hi-IN"/>
    </w:rPr>
  </w:style>
  <w:style w:type="character" w:customStyle="1" w:styleId="21">
    <w:name w:val="Цитата 2 Знак1"/>
    <w:basedOn w:val="a0"/>
    <w:uiPriority w:val="29"/>
    <w:rsid w:val="00CF0A58"/>
    <w:rPr>
      <w:rFonts w:ascii="Times New Roman" w:eastAsia="Times New Roman" w:hAnsi="Times New Roman" w:cs="Times New Roman"/>
      <w:i/>
      <w:iCs/>
      <w:color w:val="000000" w:themeColor="text1"/>
      <w:sz w:val="12"/>
      <w:szCs w:val="20"/>
      <w:lang w:eastAsia="ru-RU"/>
    </w:rPr>
  </w:style>
  <w:style w:type="paragraph" w:customStyle="1" w:styleId="ParagraphStyle">
    <w:name w:val="Paragraph Style"/>
    <w:rsid w:val="00CF0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39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A58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6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D39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6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D39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9">
    <w:name w:val="List Paragraph"/>
    <w:basedOn w:val="a"/>
    <w:uiPriority w:val="34"/>
    <w:qFormat/>
    <w:rsid w:val="00A26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A58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">
    <w:name w:val="Цитата 2 Знак"/>
    <w:basedOn w:val="a0"/>
    <w:link w:val="20"/>
    <w:uiPriority w:val="29"/>
    <w:rsid w:val="00CF0A58"/>
    <w:rPr>
      <w:rFonts w:ascii="Times New Roman" w:eastAsia="SimSun" w:hAnsi="Times New Roman" w:cs="Mangal"/>
      <w:i/>
      <w:iCs/>
      <w:color w:val="000000" w:themeColor="text1"/>
      <w:kern w:val="2"/>
      <w:sz w:val="24"/>
      <w:szCs w:val="21"/>
      <w:lang w:eastAsia="hi-IN" w:bidi="hi-IN"/>
    </w:rPr>
  </w:style>
  <w:style w:type="paragraph" w:styleId="20">
    <w:name w:val="Quote"/>
    <w:basedOn w:val="a"/>
    <w:next w:val="a"/>
    <w:link w:val="2"/>
    <w:uiPriority w:val="29"/>
    <w:qFormat/>
    <w:rsid w:val="00CF0A58"/>
    <w:pPr>
      <w:widowControl w:val="0"/>
      <w:suppressAutoHyphens/>
    </w:pPr>
    <w:rPr>
      <w:rFonts w:eastAsia="SimSun" w:cs="Mangal"/>
      <w:i/>
      <w:iCs/>
      <w:color w:val="000000" w:themeColor="text1"/>
      <w:kern w:val="2"/>
      <w:sz w:val="24"/>
      <w:szCs w:val="21"/>
      <w:lang w:eastAsia="hi-IN" w:bidi="hi-IN"/>
    </w:rPr>
  </w:style>
  <w:style w:type="character" w:customStyle="1" w:styleId="21">
    <w:name w:val="Цитата 2 Знак1"/>
    <w:basedOn w:val="a0"/>
    <w:uiPriority w:val="29"/>
    <w:rsid w:val="00CF0A58"/>
    <w:rPr>
      <w:rFonts w:ascii="Times New Roman" w:eastAsia="Times New Roman" w:hAnsi="Times New Roman" w:cs="Times New Roman"/>
      <w:i/>
      <w:iCs/>
      <w:color w:val="000000" w:themeColor="text1"/>
      <w:sz w:val="12"/>
      <w:szCs w:val="20"/>
      <w:lang w:eastAsia="ru-RU"/>
    </w:rPr>
  </w:style>
  <w:style w:type="paragraph" w:customStyle="1" w:styleId="ParagraphStyle">
    <w:name w:val="Paragraph Style"/>
    <w:rsid w:val="00CF0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Викторовна</cp:lastModifiedBy>
  <cp:revision>2</cp:revision>
  <dcterms:created xsi:type="dcterms:W3CDTF">2016-02-04T09:08:00Z</dcterms:created>
  <dcterms:modified xsi:type="dcterms:W3CDTF">2016-02-04T09:08:00Z</dcterms:modified>
</cp:coreProperties>
</file>